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364A" w14:textId="77777777" w:rsidR="00C17118" w:rsidRDefault="00C17118">
      <w:pPr>
        <w:jc w:val="right"/>
        <w:rPr>
          <w:rFonts w:ascii="Arial" w:hAnsi="Arial" w:cs="Arial"/>
        </w:rPr>
      </w:pPr>
    </w:p>
    <w:p w14:paraId="58881140" w14:textId="30EE0524" w:rsidR="006A4125" w:rsidRDefault="006A4125" w:rsidP="006A4125">
      <w:pPr>
        <w:pStyle w:val="Ttulo1"/>
        <w:rPr>
          <w:bCs/>
          <w:lang w:val="pt-BR"/>
        </w:rPr>
      </w:pPr>
      <w:r w:rsidRPr="0076146E">
        <w:t>ANEXO V</w:t>
      </w:r>
      <w:r>
        <w:t>II</w:t>
      </w:r>
      <w:r w:rsidRPr="0076146E">
        <w:t xml:space="preserve"> - </w:t>
      </w:r>
      <w:r w:rsidRPr="00E96C24">
        <w:rPr>
          <w:bCs/>
          <w:lang w:val="pt-BR"/>
        </w:rPr>
        <w:t>FORMULÁRIO - AUTODECLARAÇÃO PARA PESSOAS NEGRAS</w:t>
      </w:r>
    </w:p>
    <w:p w14:paraId="21000F8D" w14:textId="77777777" w:rsidR="006A4125" w:rsidRPr="00F557DF" w:rsidRDefault="006A4125" w:rsidP="006A4125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Nome:</w:t>
      </w:r>
    </w:p>
    <w:p w14:paraId="1A615C4E" w14:textId="77777777" w:rsidR="006A4125" w:rsidRPr="00F557DF" w:rsidRDefault="006A4125" w:rsidP="006A4125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Data de nascimento:</w:t>
      </w:r>
    </w:p>
    <w:p w14:paraId="241EEC23" w14:textId="77777777" w:rsidR="006A4125" w:rsidRPr="00F557DF" w:rsidRDefault="006A4125" w:rsidP="006A4125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Identidade:</w:t>
      </w:r>
    </w:p>
    <w:p w14:paraId="5155BF59" w14:textId="77777777" w:rsidR="006A4125" w:rsidRPr="00F557DF" w:rsidRDefault="006A4125" w:rsidP="006A4125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Órgão Expedidor:</w:t>
      </w:r>
    </w:p>
    <w:p w14:paraId="619AA1DB" w14:textId="77777777" w:rsidR="006A4125" w:rsidRPr="00F557DF" w:rsidRDefault="006A4125" w:rsidP="006A4125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CPF:</w:t>
      </w:r>
    </w:p>
    <w:p w14:paraId="04403750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</w:p>
    <w:p w14:paraId="2E96A8FE" w14:textId="3573EEB2" w:rsidR="006A4125" w:rsidRPr="00F557DF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557DF">
        <w:rPr>
          <w:rFonts w:ascii="Arial" w:hAnsi="Arial" w:cs="Arial"/>
          <w:sz w:val="24"/>
          <w:szCs w:val="24"/>
          <w:lang w:val="pt-BR"/>
        </w:rPr>
        <w:t>Eu, _________________________________________________,me autodeclaro como pessoa preta ( ) ou parda ( )</w:t>
      </w:r>
      <w:r w:rsidRPr="00F557DF">
        <w:rPr>
          <w:rFonts w:ascii="Arial" w:hAnsi="Arial" w:cs="Arial"/>
          <w:b/>
          <w:bCs/>
          <w:sz w:val="24"/>
          <w:szCs w:val="24"/>
          <w:lang w:val="pt-BR"/>
        </w:rPr>
        <w:t xml:space="preserve">,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desejo concorrer às vagas destinadas às ações afirmativas para pessoas negras, nos termos estabelecidos no processo de seleção para ingresso no Curso de Doutorado em Saúde Pública na Amazônia, </w:t>
      </w:r>
      <w:r w:rsidR="005678F0">
        <w:rPr>
          <w:rFonts w:ascii="Arial" w:hAnsi="Arial" w:cs="Arial"/>
          <w:sz w:val="24"/>
          <w:szCs w:val="24"/>
          <w:lang w:val="pt-BR"/>
        </w:rPr>
        <w:t>no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Pr="00F557DF">
        <w:rPr>
          <w:rFonts w:ascii="Arial" w:hAnsi="Arial" w:cs="Arial"/>
          <w:sz w:val="24"/>
          <w:szCs w:val="24"/>
          <w:lang w:val="pt-BR"/>
        </w:rPr>
        <w:t>, da Fundação Oswaldo Cruz, em associação com a Universidade Federal do Amazonas (UFAM) e a Universidade Estadual do Amazonas (UEA).</w:t>
      </w:r>
    </w:p>
    <w:p w14:paraId="64DDE333" w14:textId="77777777" w:rsidR="006A4125" w:rsidRPr="00F557DF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  <w:lang w:val="pt-BR"/>
        </w:rPr>
        <w:t>Declaro, ainda, que as informações aqui prestadas são de minha inteira responsabilidade, estando ciente de que, em caso de declaração falsa, poderei ter como consequência o meu desligamento do processo seletivo e sanções prescritas na legislação em vigor. Concordo com a divulgação de minha condição de optante por vagas destinadas a ações afirmativas, nos documentos e listas publicadas durante o processo seletivo.</w:t>
      </w:r>
    </w:p>
    <w:p w14:paraId="2F620DF2" w14:textId="77777777" w:rsidR="006A4125" w:rsidRPr="00F557DF" w:rsidRDefault="006A4125" w:rsidP="006A4125">
      <w:pPr>
        <w:jc w:val="both"/>
        <w:rPr>
          <w:rFonts w:ascii="Arial" w:hAnsi="Arial" w:cs="Arial"/>
          <w:sz w:val="24"/>
          <w:szCs w:val="24"/>
        </w:rPr>
      </w:pPr>
    </w:p>
    <w:p w14:paraId="5FBDBE66" w14:textId="77777777" w:rsidR="006A4125" w:rsidRPr="00F557DF" w:rsidRDefault="006A4125" w:rsidP="006A4125">
      <w:pPr>
        <w:rPr>
          <w:rFonts w:ascii="Arial" w:hAnsi="Arial" w:cs="Arial"/>
          <w:sz w:val="24"/>
          <w:szCs w:val="24"/>
        </w:rPr>
      </w:pPr>
    </w:p>
    <w:p w14:paraId="0D3E45D2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290938F2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61DA6378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1226DE58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782C9116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60C6DEE5" w14:textId="77777777" w:rsidR="006A4125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p w14:paraId="3A53A192" w14:textId="77777777" w:rsidR="006A4125" w:rsidRDefault="006A4125" w:rsidP="006A4125">
      <w:pPr>
        <w:jc w:val="center"/>
        <w:rPr>
          <w:rFonts w:ascii="Arial" w:hAnsi="Arial" w:cs="Arial"/>
          <w:sz w:val="24"/>
          <w:szCs w:val="24"/>
        </w:rPr>
      </w:pPr>
    </w:p>
    <w:p w14:paraId="434B2E50" w14:textId="77777777" w:rsidR="006A4125" w:rsidRDefault="006A4125" w:rsidP="006A4125">
      <w:pPr>
        <w:jc w:val="center"/>
        <w:rPr>
          <w:rFonts w:ascii="Arial" w:hAnsi="Arial" w:cs="Arial"/>
          <w:sz w:val="24"/>
          <w:szCs w:val="24"/>
        </w:rPr>
      </w:pPr>
    </w:p>
    <w:p w14:paraId="4AC5994C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</w:p>
    <w:sectPr w:rsidR="006A4125" w:rsidRPr="00F557DF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BE98" w14:textId="77777777" w:rsidR="004D0957" w:rsidRDefault="004D0957">
      <w:r>
        <w:separator/>
      </w:r>
    </w:p>
  </w:endnote>
  <w:endnote w:type="continuationSeparator" w:id="0">
    <w:p w14:paraId="1BBED0C2" w14:textId="77777777" w:rsidR="004D0957" w:rsidRDefault="004D0957">
      <w:r>
        <w:continuationSeparator/>
      </w:r>
    </w:p>
  </w:endnote>
  <w:endnote w:type="continuationNotice" w:id="1">
    <w:p w14:paraId="0910B45F" w14:textId="77777777" w:rsidR="004D0957" w:rsidRDefault="004D0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F356" w14:textId="77777777" w:rsidR="004D0957" w:rsidRDefault="004D0957">
      <w:r>
        <w:separator/>
      </w:r>
    </w:p>
  </w:footnote>
  <w:footnote w:type="continuationSeparator" w:id="0">
    <w:p w14:paraId="578E6FA0" w14:textId="77777777" w:rsidR="004D0957" w:rsidRDefault="004D0957">
      <w:r>
        <w:continuationSeparator/>
      </w:r>
    </w:p>
  </w:footnote>
  <w:footnote w:type="continuationNotice" w:id="1">
    <w:p w14:paraId="29C8DF95" w14:textId="77777777" w:rsidR="004D0957" w:rsidRDefault="004D0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9B83" w14:textId="4707C666" w:rsidR="000222CB" w:rsidRDefault="008075C8" w:rsidP="008075C8">
    <w:pPr>
      <w:pStyle w:val="Cabealho"/>
      <w:ind w:left="-426"/>
    </w:pPr>
    <w:r>
      <w:rPr>
        <w:noProof/>
      </w:rPr>
      <w:drawing>
        <wp:inline distT="0" distB="0" distL="0" distR="0" wp14:anchorId="10531EFC" wp14:editId="0C86B62E">
          <wp:extent cx="6218447" cy="1033780"/>
          <wp:effectExtent l="0" t="0" r="0" b="0"/>
          <wp:docPr id="1751991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9918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1672" cy="1034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22CB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C2E2E"/>
    <w:rsid w:val="000F68E9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A4836"/>
    <w:rsid w:val="001A708A"/>
    <w:rsid w:val="001C6B67"/>
    <w:rsid w:val="001D2113"/>
    <w:rsid w:val="001E22F4"/>
    <w:rsid w:val="001E5637"/>
    <w:rsid w:val="001E74CF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24B0"/>
    <w:rsid w:val="003741F1"/>
    <w:rsid w:val="003765C4"/>
    <w:rsid w:val="00376B4A"/>
    <w:rsid w:val="003B76B3"/>
    <w:rsid w:val="003C384F"/>
    <w:rsid w:val="003C54B5"/>
    <w:rsid w:val="003C6FA5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228F"/>
    <w:rsid w:val="00484A73"/>
    <w:rsid w:val="0048706D"/>
    <w:rsid w:val="004C3ADE"/>
    <w:rsid w:val="004D06F2"/>
    <w:rsid w:val="004D0957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23FE2"/>
    <w:rsid w:val="006249D4"/>
    <w:rsid w:val="00625601"/>
    <w:rsid w:val="00637BB1"/>
    <w:rsid w:val="006563B0"/>
    <w:rsid w:val="006647AC"/>
    <w:rsid w:val="00675B9B"/>
    <w:rsid w:val="006845F1"/>
    <w:rsid w:val="00684EBD"/>
    <w:rsid w:val="006A4125"/>
    <w:rsid w:val="006B5A08"/>
    <w:rsid w:val="006C0664"/>
    <w:rsid w:val="006D50C6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80636C"/>
    <w:rsid w:val="008075C8"/>
    <w:rsid w:val="00812D28"/>
    <w:rsid w:val="00817F34"/>
    <w:rsid w:val="0083024A"/>
    <w:rsid w:val="00833E30"/>
    <w:rsid w:val="00836E17"/>
    <w:rsid w:val="008460C7"/>
    <w:rsid w:val="00855F9F"/>
    <w:rsid w:val="00860A12"/>
    <w:rsid w:val="00866547"/>
    <w:rsid w:val="0088712B"/>
    <w:rsid w:val="00893F62"/>
    <w:rsid w:val="008A5C75"/>
    <w:rsid w:val="008A60D3"/>
    <w:rsid w:val="008A658D"/>
    <w:rsid w:val="008C2019"/>
    <w:rsid w:val="008C6074"/>
    <w:rsid w:val="008D292D"/>
    <w:rsid w:val="008D50C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61663"/>
    <w:rsid w:val="00B626A0"/>
    <w:rsid w:val="00B713A4"/>
    <w:rsid w:val="00B85D95"/>
    <w:rsid w:val="00B966B5"/>
    <w:rsid w:val="00B97043"/>
    <w:rsid w:val="00BB4E9A"/>
    <w:rsid w:val="00BD71ED"/>
    <w:rsid w:val="00BE1EA0"/>
    <w:rsid w:val="00C104E5"/>
    <w:rsid w:val="00C13C19"/>
    <w:rsid w:val="00C1609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56AA"/>
    <w:rsid w:val="00E165E8"/>
    <w:rsid w:val="00E31566"/>
    <w:rsid w:val="00E410BD"/>
    <w:rsid w:val="00E56810"/>
    <w:rsid w:val="00E71AF7"/>
    <w:rsid w:val="00E90BAF"/>
    <w:rsid w:val="00E912A7"/>
    <w:rsid w:val="00E953C3"/>
    <w:rsid w:val="00E96C24"/>
    <w:rsid w:val="00EA1BF6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969</Characters>
  <Application>Microsoft Office Word</Application>
  <DocSecurity>0</DocSecurity>
  <Lines>32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4</cp:revision>
  <cp:lastPrinted>2026-04-10T00:18:00Z</cp:lastPrinted>
  <dcterms:created xsi:type="dcterms:W3CDTF">2026-04-10T00:28:00Z</dcterms:created>
  <dcterms:modified xsi:type="dcterms:W3CDTF">2026-04-10T15:24:00Z</dcterms:modified>
  <dc:language>pt-BR</dc:language>
</cp:coreProperties>
</file>